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D1" w:rsidRPr="0032068D" w:rsidRDefault="001F42D1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68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F7F7C" w:rsidRPr="0032068D">
        <w:rPr>
          <w:rFonts w:ascii="Times New Roman" w:hAnsi="Times New Roman" w:cs="Times New Roman"/>
          <w:b/>
          <w:bCs/>
          <w:sz w:val="24"/>
          <w:szCs w:val="24"/>
        </w:rPr>
        <w:t>ДМИНИСТРАЦИЯ ЧИСТОПОЛЬСКОГО СЕЛЬСОВЕТА</w:t>
      </w:r>
    </w:p>
    <w:p w:rsidR="00434A0D" w:rsidRPr="0032068D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68D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FF7F7C" w:rsidRPr="0032068D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7F7C" w:rsidRPr="0032068D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2068D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32068D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FF7F7C" w:rsidRPr="0032068D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06F6" w:rsidRPr="0032068D" w:rsidRDefault="00FF7F7C" w:rsidP="00DD26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6F645E" w:rsidRPr="0032068D">
        <w:rPr>
          <w:rFonts w:ascii="Times New Roman" w:hAnsi="Times New Roman" w:cs="Times New Roman"/>
          <w:bCs/>
          <w:sz w:val="24"/>
          <w:szCs w:val="24"/>
        </w:rPr>
        <w:t>03.10</w:t>
      </w:r>
      <w:r w:rsidR="006D7A21" w:rsidRPr="0032068D">
        <w:rPr>
          <w:rFonts w:ascii="Times New Roman" w:hAnsi="Times New Roman" w:cs="Times New Roman"/>
          <w:bCs/>
          <w:sz w:val="24"/>
          <w:szCs w:val="24"/>
        </w:rPr>
        <w:t>.2</w:t>
      </w:r>
      <w:r w:rsidR="00031D40" w:rsidRPr="0032068D">
        <w:rPr>
          <w:rFonts w:ascii="Times New Roman" w:hAnsi="Times New Roman" w:cs="Times New Roman"/>
          <w:bCs/>
          <w:sz w:val="24"/>
          <w:szCs w:val="24"/>
        </w:rPr>
        <w:t>019</w:t>
      </w: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                              №</w:t>
      </w:r>
      <w:r w:rsidR="00C70885" w:rsidRPr="003206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45E" w:rsidRPr="0032068D">
        <w:rPr>
          <w:rFonts w:ascii="Times New Roman" w:hAnsi="Times New Roman" w:cs="Times New Roman"/>
          <w:bCs/>
          <w:sz w:val="24"/>
          <w:szCs w:val="24"/>
        </w:rPr>
        <w:t>63</w:t>
      </w:r>
    </w:p>
    <w:p w:rsidR="00612AC5" w:rsidRPr="0032068D" w:rsidRDefault="00612AC5" w:rsidP="006D7A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AC5" w:rsidRPr="0032068D" w:rsidRDefault="005C6E83" w:rsidP="005C6E8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68D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 Чистопольского сел</w:t>
      </w:r>
      <w:r w:rsidRPr="0032068D">
        <w:rPr>
          <w:rFonts w:ascii="Times New Roman" w:hAnsi="Times New Roman" w:cs="Times New Roman"/>
          <w:b/>
          <w:sz w:val="24"/>
          <w:szCs w:val="24"/>
        </w:rPr>
        <w:t>ь</w:t>
      </w:r>
      <w:r w:rsidRPr="0032068D">
        <w:rPr>
          <w:rFonts w:ascii="Times New Roman" w:hAnsi="Times New Roman" w:cs="Times New Roman"/>
          <w:b/>
          <w:sz w:val="24"/>
          <w:szCs w:val="24"/>
        </w:rPr>
        <w:t xml:space="preserve">совета Коченевского района Новосибирской области от 14.01.2019 №4 « </w:t>
      </w:r>
      <w:r w:rsidR="00612AC5" w:rsidRPr="0032068D">
        <w:rPr>
          <w:rFonts w:ascii="Times New Roman" w:hAnsi="Times New Roman" w:cs="Times New Roman"/>
          <w:b/>
          <w:bCs/>
          <w:sz w:val="24"/>
          <w:szCs w:val="24"/>
        </w:rPr>
        <w:t>Об утве</w:t>
      </w:r>
      <w:r w:rsidR="00612AC5" w:rsidRPr="0032068D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612AC5" w:rsidRPr="0032068D">
        <w:rPr>
          <w:rFonts w:ascii="Times New Roman" w:hAnsi="Times New Roman" w:cs="Times New Roman"/>
          <w:b/>
          <w:bCs/>
          <w:sz w:val="24"/>
          <w:szCs w:val="24"/>
        </w:rPr>
        <w:t xml:space="preserve">ждении административного регламента   предоставления  муниципальной услуги по </w:t>
      </w:r>
      <w:r w:rsidR="00612AC5" w:rsidRPr="0032068D">
        <w:rPr>
          <w:rFonts w:ascii="Times New Roman" w:hAnsi="Times New Roman" w:cs="Times New Roman"/>
          <w:b/>
          <w:sz w:val="24"/>
          <w:szCs w:val="24"/>
        </w:rPr>
        <w:t>присвоению и аннулированию адресов объектов недвижимости</w:t>
      </w:r>
      <w:r w:rsidRPr="0032068D">
        <w:rPr>
          <w:rFonts w:ascii="Times New Roman" w:hAnsi="Times New Roman" w:cs="Times New Roman"/>
          <w:b/>
          <w:sz w:val="24"/>
          <w:szCs w:val="24"/>
        </w:rPr>
        <w:t>»</w:t>
      </w:r>
    </w:p>
    <w:p w:rsidR="00612AC5" w:rsidRPr="0032068D" w:rsidRDefault="00612AC5" w:rsidP="00CA01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119" w:rsidRPr="0032068D" w:rsidRDefault="00571CBD" w:rsidP="00571CBD">
      <w:pPr>
        <w:pStyle w:val="ab"/>
        <w:tabs>
          <w:tab w:val="left" w:pos="709"/>
        </w:tabs>
        <w:spacing w:before="0" w:beforeAutospacing="0" w:after="0"/>
        <w:ind w:firstLine="709"/>
        <w:jc w:val="both"/>
        <w:rPr>
          <w:b/>
          <w:color w:val="auto"/>
          <w:szCs w:val="24"/>
        </w:rPr>
      </w:pPr>
      <w:r w:rsidRPr="0032068D">
        <w:rPr>
          <w:color w:val="auto"/>
          <w:szCs w:val="24"/>
        </w:rPr>
        <w:t>В соответствии с  Федеральным  законом от  19.07.2018 № 204-ФЗ О внесении и</w:t>
      </w:r>
      <w:r w:rsidRPr="0032068D">
        <w:rPr>
          <w:color w:val="auto"/>
          <w:szCs w:val="24"/>
        </w:rPr>
        <w:t>з</w:t>
      </w:r>
      <w:r w:rsidRPr="0032068D">
        <w:rPr>
          <w:color w:val="auto"/>
          <w:szCs w:val="24"/>
        </w:rPr>
        <w:t>менений в Федеральный закон « Об организации предоставления государственных и м</w:t>
      </w:r>
      <w:r w:rsidRPr="0032068D">
        <w:rPr>
          <w:color w:val="auto"/>
          <w:szCs w:val="24"/>
        </w:rPr>
        <w:t>у</w:t>
      </w:r>
      <w:r w:rsidRPr="0032068D">
        <w:rPr>
          <w:color w:val="auto"/>
          <w:szCs w:val="24"/>
        </w:rPr>
        <w:t>ниципальных услуг» в части установления дополнительных гарантий граждан при пол</w:t>
      </w:r>
      <w:r w:rsidRPr="0032068D">
        <w:rPr>
          <w:color w:val="auto"/>
          <w:szCs w:val="24"/>
        </w:rPr>
        <w:t>у</w:t>
      </w:r>
      <w:r w:rsidRPr="0032068D">
        <w:rPr>
          <w:color w:val="auto"/>
          <w:szCs w:val="24"/>
        </w:rPr>
        <w:t>чении государственных и муниципальных услуг», администрация Чистопольского сельс</w:t>
      </w:r>
      <w:r w:rsidRPr="0032068D">
        <w:rPr>
          <w:color w:val="auto"/>
          <w:szCs w:val="24"/>
        </w:rPr>
        <w:t>о</w:t>
      </w:r>
      <w:r w:rsidRPr="0032068D">
        <w:rPr>
          <w:color w:val="auto"/>
          <w:szCs w:val="24"/>
        </w:rPr>
        <w:t>вета Коченевского района Новосибирской области</w:t>
      </w:r>
    </w:p>
    <w:p w:rsidR="00571CBD" w:rsidRPr="0032068D" w:rsidRDefault="006F5D5C" w:rsidP="00571CB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5C6E83" w:rsidRPr="0032068D" w:rsidRDefault="00031D40" w:rsidP="008C609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1.</w:t>
      </w:r>
      <w:r w:rsidRPr="0032068D">
        <w:rPr>
          <w:rFonts w:ascii="Times New Roman" w:hAnsi="Times New Roman" w:cs="Times New Roman"/>
          <w:sz w:val="24"/>
          <w:szCs w:val="24"/>
        </w:rPr>
        <w:t xml:space="preserve"> </w:t>
      </w:r>
      <w:r w:rsidR="005C6E83" w:rsidRPr="0032068D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</w:t>
      </w:r>
      <w:r w:rsidR="005C6E83" w:rsidRPr="0032068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C6092" w:rsidRPr="0032068D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недвижимости следующие изменения:</w:t>
      </w:r>
    </w:p>
    <w:p w:rsidR="005C6E83" w:rsidRPr="0032068D" w:rsidRDefault="005C6E83" w:rsidP="005C6E8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1.1. 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Пункт 1.3.1 изложить в следующей редакции:</w:t>
      </w:r>
    </w:p>
    <w:p w:rsidR="005C6E83" w:rsidRPr="0032068D" w:rsidRDefault="005C6E83" w:rsidP="005C6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          «1.3.1.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32068D">
        <w:rPr>
          <w:rFonts w:ascii="Times New Roman" w:hAnsi="Times New Roman" w:cs="Times New Roman"/>
          <w:sz w:val="24"/>
          <w:szCs w:val="24"/>
        </w:rPr>
        <w:t>о</w:t>
      </w:r>
      <w:r w:rsidRPr="0032068D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32068D">
        <w:rPr>
          <w:rFonts w:ascii="Times New Roman" w:hAnsi="Times New Roman" w:cs="Times New Roman"/>
          <w:sz w:val="24"/>
          <w:szCs w:val="24"/>
        </w:rPr>
        <w:t>и</w:t>
      </w:r>
      <w:r w:rsidRPr="0032068D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32068D">
        <w:rPr>
          <w:rFonts w:ascii="Times New Roman" w:hAnsi="Times New Roman" w:cs="Times New Roman"/>
          <w:sz w:val="24"/>
          <w:szCs w:val="24"/>
        </w:rPr>
        <w:t>ь</w:t>
      </w:r>
      <w:r w:rsidRPr="0032068D">
        <w:rPr>
          <w:rFonts w:ascii="Times New Roman" w:hAnsi="Times New Roman" w:cs="Times New Roman"/>
          <w:sz w:val="24"/>
          <w:szCs w:val="24"/>
        </w:rPr>
        <w:t>совета Коченевского района Новосибирской области в сети «Интернет» (</w:t>
      </w:r>
      <w:hyperlink r:id="rId8" w:history="1">
        <w:r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2068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2068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chistopolsk</w:t>
        </w:r>
        <w:proofErr w:type="spellEnd"/>
        <w:r w:rsidRPr="0032068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2068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32068D">
        <w:rPr>
          <w:rFonts w:ascii="Times New Roman" w:hAnsi="Times New Roman" w:cs="Times New Roman"/>
          <w:sz w:val="24"/>
          <w:szCs w:val="24"/>
        </w:rPr>
        <w:t xml:space="preserve">.) в </w:t>
      </w:r>
      <w:r w:rsidRPr="0032068D">
        <w:rPr>
          <w:rFonts w:ascii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регламенты/».</w:t>
      </w:r>
      <w:r w:rsidRPr="0032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E83" w:rsidRPr="0032068D" w:rsidRDefault="005C6E83" w:rsidP="005C6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9C6421" w:rsidRPr="0032068D" w:rsidRDefault="008C6092" w:rsidP="008C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  </w:t>
      </w:r>
      <w:r w:rsidR="009C6421" w:rsidRPr="0032068D">
        <w:rPr>
          <w:rFonts w:ascii="Times New Roman" w:hAnsi="Times New Roman" w:cs="Times New Roman"/>
          <w:sz w:val="24"/>
          <w:szCs w:val="24"/>
        </w:rPr>
        <w:t>1.2. в п.3.1. слова «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5 к настоящему админ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стративному регламенту» - исключить.</w:t>
      </w:r>
    </w:p>
    <w:p w:rsidR="005C6E83" w:rsidRPr="0032068D" w:rsidRDefault="005C6E83" w:rsidP="005C6E83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      </w:t>
      </w:r>
      <w:r w:rsidR="008C6092" w:rsidRPr="0032068D">
        <w:rPr>
          <w:rFonts w:ascii="Times New Roman" w:hAnsi="Times New Roman" w:cs="Times New Roman"/>
          <w:sz w:val="24"/>
          <w:szCs w:val="24"/>
        </w:rPr>
        <w:t xml:space="preserve"> </w:t>
      </w:r>
      <w:r w:rsidRPr="0032068D">
        <w:rPr>
          <w:rFonts w:ascii="Times New Roman" w:hAnsi="Times New Roman" w:cs="Times New Roman"/>
          <w:sz w:val="24"/>
          <w:szCs w:val="24"/>
        </w:rPr>
        <w:t xml:space="preserve"> </w:t>
      </w:r>
      <w:r w:rsidR="008C6092" w:rsidRPr="0032068D">
        <w:rPr>
          <w:rFonts w:ascii="Times New Roman" w:hAnsi="Times New Roman" w:cs="Times New Roman"/>
          <w:sz w:val="24"/>
          <w:szCs w:val="24"/>
        </w:rPr>
        <w:t>1.3</w:t>
      </w:r>
      <w:r w:rsidRPr="0032068D">
        <w:rPr>
          <w:rFonts w:ascii="Times New Roman" w:hAnsi="Times New Roman" w:cs="Times New Roman"/>
          <w:sz w:val="24"/>
          <w:szCs w:val="24"/>
        </w:rPr>
        <w:t>. Раздел 5 изложить в следующей редакции:</w:t>
      </w:r>
    </w:p>
    <w:p w:rsidR="005C6E83" w:rsidRPr="0032068D" w:rsidRDefault="005C6E83" w:rsidP="005C6E83">
      <w:pPr>
        <w:spacing w:after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32068D">
        <w:rPr>
          <w:rFonts w:ascii="Times New Roman" w:hAnsi="Times New Roman" w:cs="Times New Roman"/>
          <w:bCs/>
          <w:spacing w:val="2"/>
          <w:sz w:val="24"/>
          <w:szCs w:val="24"/>
        </w:rPr>
        <w:t>и</w:t>
      </w:r>
      <w:r w:rsidRPr="0032068D">
        <w:rPr>
          <w:rFonts w:ascii="Times New Roman" w:hAnsi="Times New Roman" w:cs="Times New Roman"/>
          <w:bCs/>
          <w:spacing w:val="2"/>
          <w:sz w:val="24"/>
          <w:szCs w:val="24"/>
        </w:rPr>
        <w:t>пальную услугу, ГАУ «МФЦ», а также их должностных лиц, муниципальных служащих, работников</w:t>
      </w:r>
    </w:p>
    <w:p w:rsidR="005C6E83" w:rsidRPr="0032068D" w:rsidRDefault="005C6E83" w:rsidP="005C6E83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дебном) порядке.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       5.2. Требования к порядку подачи жалобы: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топольского сельсовета;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lastRenderedPageBreak/>
        <w:t>жалоба на решение и действия (бездействие) работника ГАУ «МФЦ» подается р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тивным правовым актом Новосибирской области.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32068D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5C6E83" w:rsidRPr="0032068D" w:rsidRDefault="005C6E83" w:rsidP="005C6E8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Постановление</w:t>
      </w:r>
      <w:hyperlink r:id="rId9" w:anchor="/document/70262414/entry/0" w:history="1"/>
      <w:r w:rsidRPr="0032068D">
        <w:rPr>
          <w:rFonts w:ascii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32068D">
        <w:rPr>
          <w:rFonts w:ascii="Times New Roman" w:hAnsi="Times New Roman" w:cs="Times New Roman"/>
          <w:sz w:val="24"/>
          <w:szCs w:val="24"/>
        </w:rPr>
        <w:t>о</w:t>
      </w:r>
      <w:r w:rsidRPr="0032068D">
        <w:rPr>
          <w:rFonts w:ascii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031D40" w:rsidRPr="0032068D" w:rsidRDefault="005C6E83" w:rsidP="008C609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32068D">
        <w:rPr>
          <w:rFonts w:ascii="Times New Roman" w:hAnsi="Times New Roman" w:cs="Times New Roman"/>
          <w:sz w:val="24"/>
          <w:szCs w:val="24"/>
        </w:rPr>
        <w:t>».</w:t>
      </w:r>
    </w:p>
    <w:p w:rsidR="002924D9" w:rsidRPr="0032068D" w:rsidRDefault="002924D9" w:rsidP="008C609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</w:p>
    <w:p w:rsidR="00CD06F6" w:rsidRPr="0032068D" w:rsidRDefault="00571CBD" w:rsidP="005C6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     2</w:t>
      </w:r>
      <w:r w:rsidR="00CD06F6" w:rsidRPr="0032068D">
        <w:rPr>
          <w:rFonts w:ascii="Times New Roman" w:hAnsi="Times New Roman" w:cs="Times New Roman"/>
          <w:bCs/>
          <w:sz w:val="24"/>
          <w:szCs w:val="24"/>
        </w:rPr>
        <w:t>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CD06F6" w:rsidRPr="0032068D" w:rsidRDefault="00571CBD" w:rsidP="005C6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CD06F6" w:rsidRPr="0032068D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D06F6" w:rsidRPr="0032068D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CD06F6" w:rsidRPr="0032068D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31D40" w:rsidRPr="0032068D" w:rsidRDefault="00031D40" w:rsidP="005C6E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1CBD" w:rsidRPr="0032068D" w:rsidRDefault="00571CBD" w:rsidP="005C6E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7F7C" w:rsidRPr="0032068D" w:rsidRDefault="00FF7F7C" w:rsidP="005C6E8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</w:t>
      </w:r>
    </w:p>
    <w:p w:rsidR="00CF707F" w:rsidRPr="0032068D" w:rsidRDefault="00FF7F7C" w:rsidP="005C6E8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t>Коченевского района Новосибирс</w:t>
      </w:r>
      <w:r w:rsidR="009127E1" w:rsidRPr="0032068D">
        <w:rPr>
          <w:rFonts w:ascii="Times New Roman" w:hAnsi="Times New Roman" w:cs="Times New Roman"/>
          <w:bCs/>
          <w:sz w:val="24"/>
          <w:szCs w:val="24"/>
        </w:rPr>
        <w:t xml:space="preserve">кой области  </w:t>
      </w:r>
      <w:r w:rsidR="003978BB" w:rsidRPr="0032068D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13254" w:rsidRPr="0032068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E78F3" w:rsidRPr="0032068D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3978BB" w:rsidRPr="0032068D">
        <w:rPr>
          <w:rFonts w:ascii="Times New Roman" w:hAnsi="Times New Roman" w:cs="Times New Roman"/>
          <w:bCs/>
          <w:sz w:val="24"/>
          <w:szCs w:val="24"/>
        </w:rPr>
        <w:t>С.Н.Красич</w:t>
      </w:r>
      <w:r w:rsidRPr="0032068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F707F" w:rsidRPr="0032068D" w:rsidRDefault="00CF707F" w:rsidP="005C6E8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32068D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32068D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32068D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32068D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1D40" w:rsidRPr="0032068D" w:rsidRDefault="00031D40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C6E83" w:rsidRPr="0032068D" w:rsidRDefault="005C6E83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C6E83" w:rsidRDefault="005C6E83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2068D" w:rsidRPr="0032068D" w:rsidRDefault="0032068D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C6E83" w:rsidRPr="0032068D" w:rsidRDefault="005C6E83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68AE" w:rsidRPr="0032068D" w:rsidRDefault="00FF7F7C" w:rsidP="007C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</w:t>
      </w:r>
      <w:r w:rsidR="003978BB" w:rsidRPr="0032068D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C0006" w:rsidRPr="0032068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="001F42D1" w:rsidRPr="0032068D">
        <w:rPr>
          <w:rFonts w:ascii="Times New Roman" w:hAnsi="Times New Roman" w:cs="Times New Roman"/>
          <w:sz w:val="24"/>
          <w:szCs w:val="24"/>
        </w:rPr>
        <w:t>У</w:t>
      </w:r>
      <w:r w:rsidR="007A3ADC" w:rsidRPr="0032068D">
        <w:rPr>
          <w:rFonts w:ascii="Times New Roman" w:hAnsi="Times New Roman" w:cs="Times New Roman"/>
          <w:sz w:val="24"/>
          <w:szCs w:val="24"/>
        </w:rPr>
        <w:t>ТВЕРЖДЕН</w:t>
      </w:r>
    </w:p>
    <w:p w:rsidR="007A3ADC" w:rsidRPr="0032068D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A3ADC" w:rsidRPr="0032068D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7A3ADC" w:rsidRPr="0032068D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FF7F7C" w:rsidRPr="0032068D" w:rsidRDefault="00A11E60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от </w:t>
      </w:r>
      <w:r w:rsidR="006F645E" w:rsidRPr="0032068D">
        <w:rPr>
          <w:rFonts w:ascii="Times New Roman" w:hAnsi="Times New Roman" w:cs="Times New Roman"/>
          <w:sz w:val="24"/>
          <w:szCs w:val="24"/>
        </w:rPr>
        <w:t>03.10</w:t>
      </w:r>
      <w:r w:rsidR="00031D40" w:rsidRPr="0032068D">
        <w:rPr>
          <w:rFonts w:ascii="Times New Roman" w:hAnsi="Times New Roman" w:cs="Times New Roman"/>
          <w:sz w:val="24"/>
          <w:szCs w:val="24"/>
        </w:rPr>
        <w:t>.2019</w:t>
      </w:r>
      <w:r w:rsidRPr="0032068D">
        <w:rPr>
          <w:rFonts w:ascii="Times New Roman" w:hAnsi="Times New Roman" w:cs="Times New Roman"/>
          <w:sz w:val="24"/>
          <w:szCs w:val="24"/>
        </w:rPr>
        <w:t xml:space="preserve"> №</w:t>
      </w:r>
      <w:r w:rsidR="006F645E" w:rsidRPr="0032068D">
        <w:rPr>
          <w:rFonts w:ascii="Times New Roman" w:hAnsi="Times New Roman" w:cs="Times New Roman"/>
          <w:sz w:val="24"/>
          <w:szCs w:val="24"/>
        </w:rPr>
        <w:t xml:space="preserve"> 63</w:t>
      </w:r>
      <w:r w:rsidR="00996A0B" w:rsidRPr="0032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F7C" w:rsidRPr="0032068D" w:rsidRDefault="00FF7F7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7A3ADC" w:rsidRPr="0032068D" w:rsidRDefault="007A3ADC" w:rsidP="00A11E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AE5" w:rsidRPr="0032068D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РЕГЛАМЕНТ</w:t>
      </w:r>
    </w:p>
    <w:p w:rsidR="00C77AE5" w:rsidRPr="0032068D" w:rsidRDefault="00C77AE5" w:rsidP="00A11E6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по присвоению и аннулированию адр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 объектов недвижимости</w:t>
      </w:r>
    </w:p>
    <w:p w:rsidR="00C77AE5" w:rsidRPr="0032068D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77AE5" w:rsidRPr="0032068D" w:rsidRDefault="00C77AE5" w:rsidP="00A11E60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C77AE5" w:rsidRPr="0032068D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32068D" w:rsidRDefault="00C77AE5" w:rsidP="00A11E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</w:t>
      </w:r>
      <w:r w:rsidR="00B545F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услуги по пр</w:t>
      </w:r>
      <w:r w:rsidR="00B545F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45F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своению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аннулированию адресов объектов недвижимости (далее – муниципальная усл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министрацией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скими лицами – получателями муниципальной услуги, а также организациями, участву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щими в процессе предоставления муниципальной услуги. </w:t>
      </w:r>
      <w:proofErr w:type="gramEnd"/>
    </w:p>
    <w:p w:rsidR="00C77AE5" w:rsidRPr="0032068D" w:rsidRDefault="008C6092" w:rsidP="008C60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 Заявителями на предоставление муниципальной услуги выступают</w:t>
      </w:r>
      <w:r w:rsidR="00525A2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собственники объекта адресации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BA5" w:rsidRPr="0032068D" w:rsidRDefault="008C6092" w:rsidP="008C6092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F2BA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1.2.1   Заявление о присвоении объекту адресации адреса или об аннулировании его а</w:t>
      </w:r>
      <w:r w:rsidR="006F2BA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F2BA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6F2BA5" w:rsidRPr="0032068D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 хозяйственного ведения;</w:t>
      </w:r>
    </w:p>
    <w:p w:rsidR="006F2BA5" w:rsidRPr="0032068D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право оперативного управления;</w:t>
      </w:r>
    </w:p>
    <w:p w:rsidR="006F2BA5" w:rsidRPr="0032068D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право пожизненно наследуемого владения;</w:t>
      </w:r>
    </w:p>
    <w:p w:rsidR="006F2BA5" w:rsidRPr="0032068D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право постоянного (бессрочного) пользования.</w:t>
      </w:r>
    </w:p>
    <w:p w:rsidR="00C77AE5" w:rsidRPr="0032068D" w:rsidRDefault="00C77AE5" w:rsidP="00A11E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информирования о правилах предоставлении муниципальной услуги:</w:t>
      </w:r>
    </w:p>
    <w:p w:rsidR="00360E80" w:rsidRPr="0032068D" w:rsidRDefault="008C6092" w:rsidP="00360E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</w:t>
      </w:r>
      <w:r w:rsidR="00C77AE5" w:rsidRPr="0032068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60E80" w:rsidRPr="0032068D">
        <w:rPr>
          <w:rFonts w:ascii="Times New Roman" w:hAnsi="Times New Roman" w:cs="Times New Roman"/>
          <w:sz w:val="24"/>
          <w:szCs w:val="24"/>
        </w:rPr>
        <w:t>Информация о местонахождении и графике работы, справочных телефонах, эле</w:t>
      </w:r>
      <w:r w:rsidR="00360E80" w:rsidRPr="0032068D">
        <w:rPr>
          <w:rFonts w:ascii="Times New Roman" w:hAnsi="Times New Roman" w:cs="Times New Roman"/>
          <w:sz w:val="24"/>
          <w:szCs w:val="24"/>
        </w:rPr>
        <w:t>к</w:t>
      </w:r>
      <w:r w:rsidR="00360E80" w:rsidRPr="0032068D">
        <w:rPr>
          <w:rFonts w:ascii="Times New Roman" w:hAnsi="Times New Roman" w:cs="Times New Roman"/>
          <w:sz w:val="24"/>
          <w:szCs w:val="24"/>
        </w:rPr>
        <w:t>тронной почте администрации Чистопольского сельсовета Коченевского района Новос</w:t>
      </w:r>
      <w:r w:rsidR="00360E80" w:rsidRPr="0032068D">
        <w:rPr>
          <w:rFonts w:ascii="Times New Roman" w:hAnsi="Times New Roman" w:cs="Times New Roman"/>
          <w:sz w:val="24"/>
          <w:szCs w:val="24"/>
        </w:rPr>
        <w:t>и</w:t>
      </w:r>
      <w:r w:rsidR="00360E80" w:rsidRPr="0032068D">
        <w:rPr>
          <w:rFonts w:ascii="Times New Roman" w:hAnsi="Times New Roman" w:cs="Times New Roman"/>
          <w:sz w:val="24"/>
          <w:szCs w:val="24"/>
        </w:rPr>
        <w:t>бирской области, органов и организаций, участвующих в предоставлении муниципальных услуг размещается на официальном сайте администрации Чистопольского сельсовета К</w:t>
      </w:r>
      <w:r w:rsidR="00360E80" w:rsidRPr="0032068D">
        <w:rPr>
          <w:rFonts w:ascii="Times New Roman" w:hAnsi="Times New Roman" w:cs="Times New Roman"/>
          <w:sz w:val="24"/>
          <w:szCs w:val="24"/>
        </w:rPr>
        <w:t>о</w:t>
      </w:r>
      <w:r w:rsidR="00360E80" w:rsidRPr="0032068D">
        <w:rPr>
          <w:rFonts w:ascii="Times New Roman" w:hAnsi="Times New Roman" w:cs="Times New Roman"/>
          <w:sz w:val="24"/>
          <w:szCs w:val="24"/>
        </w:rPr>
        <w:t>ченевского района Новосибирской области в сети «Интернет» (</w:t>
      </w:r>
      <w:hyperlink r:id="rId10" w:history="1"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chistopolsk</w:t>
        </w:r>
        <w:proofErr w:type="spellEnd"/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60E80" w:rsidRPr="0032068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360E80" w:rsidRPr="0032068D">
        <w:rPr>
          <w:rFonts w:ascii="Times New Roman" w:hAnsi="Times New Roman" w:cs="Times New Roman"/>
          <w:sz w:val="24"/>
          <w:szCs w:val="24"/>
        </w:rPr>
        <w:t xml:space="preserve">.) в </w:t>
      </w:r>
      <w:r w:rsidR="00360E80" w:rsidRPr="0032068D">
        <w:rPr>
          <w:rFonts w:ascii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регламенты/».</w:t>
      </w:r>
      <w:r w:rsidR="00360E80" w:rsidRPr="0032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AE5" w:rsidRPr="0032068D" w:rsidRDefault="00360E80" w:rsidP="00360E80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C77AE5" w:rsidRPr="0032068D" w:rsidRDefault="008C6092" w:rsidP="008C60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     Информация по вопросам предоставления муниципальной услуги предоста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структурных подразделениях администрации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учас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вующих в предоставлении муниципальной услуги;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размещения на информационном стенде и официальном сайте админ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средств телефонной, почтовой связи, электронной  связи.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 получения информации о правилах предоставления муниципальной услуги за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витель вправе обратиться в орган местного самоуправления: лично, по телефону, посре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ством письменного обращения, на официальном сайте администрации в информационно - 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телекоммуникационной сети «Интернет», с использованием Единого портала государс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услуг, через МФЦ.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  и  электронное.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специалисты ус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10 минут.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полнительная информация от заявителя, специалист, осуществляющий устное информ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рование, предлагает обратившемуся лицу направить в администрацию сельсовета обр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 о предоставлении письменной информации по вопросам предоставления муниц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информирования;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432A1" w:rsidRPr="0032068D" w:rsidRDefault="00E432A1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ной форме. </w:t>
      </w:r>
      <w:proofErr w:type="gramEnd"/>
    </w:p>
    <w:p w:rsidR="00C77AE5" w:rsidRPr="0032068D" w:rsidRDefault="00C77AE5" w:rsidP="00A11E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1.3.3.     Информационные материалы, предназначенные для информирования за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 услуге, размещаются на информационных стендах, распол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женных в местах, обеспечивающих свободный доступ к ним заявителей.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соде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услуги, и образцы из заполнения.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муниципальной услуги доступна на Интернет-сайте администрации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Интернет-сайтах организаций, участвующих в предоставлении муниц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а так же в федеральной государственной информационной системе «Ед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портал государственных и муниципальных услуг (функций)» (</w:t>
      </w:r>
      <w:proofErr w:type="spell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206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gosuslugi</w:t>
      </w:r>
      <w:proofErr w:type="spell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206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2924D9" w:rsidRPr="0032068D" w:rsidRDefault="00C77AE5" w:rsidP="00E06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924D9" w:rsidRPr="0032068D" w:rsidRDefault="002924D9" w:rsidP="00E06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AE5" w:rsidRPr="0032068D" w:rsidRDefault="00C77AE5" w:rsidP="00E06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C77AE5" w:rsidRPr="0032068D" w:rsidRDefault="00C77AE5" w:rsidP="00A11E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32068D" w:rsidRDefault="007A3ADC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муниципальной услуги:  «Предоставления муниципальной услуги по присвоению и аннулированию адресов объектов недвижимости»</w:t>
      </w:r>
    </w:p>
    <w:p w:rsidR="00C77AE5" w:rsidRPr="0032068D" w:rsidRDefault="00C77AE5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  2.2. Предоставление муниципальной услуги осуществляет администрация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  Коченевского  района   Новосибирской области (далее – админис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рация),  непосредственно – специалист администрации.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на территории администрации удаленного рабочего места или филиала МФЦ операторы МФЦ осуществляют прием, регистрацию, обработку заявлений и док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предоставления муниципальной услуги, и передачу данных 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лю.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услуг, включенных в перечень услуг, которые являются необходимыми и обязател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для предоставления муниципальных услуг.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 присвоении и аннулировании адресов;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отказ в выдаче решения о присвоении и аннулировании адресов.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Срок предоставления муниципальной услуги: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Общий срок принятия решения о предоставлении му</w:t>
      </w:r>
      <w:r w:rsidR="00525A2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с</w:t>
      </w:r>
      <w:r w:rsidR="00525A2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25A2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 не более 18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обращения за муниципальной услугой.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регламента.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 Правовые основания для предоставления муниципальной услуги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кован в изданиях «Собрание законодательства РФ», 06.10.2003, № 40, ст. 3822, «Парл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ментская газета, 08.10.2003, № 186, «Российская газета», 08.10.2003, № 202);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Уставом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даниях «Собрание законодательства РФ», 02.08.2010, № 31, ст. 4179, «Российская газета», 30.07.2010, № 168).</w:t>
      </w:r>
    </w:p>
    <w:p w:rsidR="00721347" w:rsidRPr="0032068D" w:rsidRDefault="00DC4AD3" w:rsidP="007E0F0B">
      <w:pPr>
        <w:pStyle w:val="pboth"/>
        <w:spacing w:before="0" w:beforeAutospacing="0" w:after="0" w:afterAutospacing="0" w:line="276" w:lineRule="auto"/>
        <w:jc w:val="both"/>
        <w:textAlignment w:val="baseline"/>
      </w:pPr>
      <w:r w:rsidRPr="0032068D">
        <w:t xml:space="preserve">        </w:t>
      </w:r>
      <w:r w:rsidR="00C77AE5" w:rsidRPr="0032068D">
        <w:t>2.6.</w:t>
      </w:r>
      <w:r w:rsidR="00721347" w:rsidRPr="0032068D">
        <w:t xml:space="preserve"> Стандарт предоставления государственной или муниципальной услуги пред</w:t>
      </w:r>
      <w:r w:rsidR="00721347" w:rsidRPr="0032068D">
        <w:t>у</w:t>
      </w:r>
      <w:r w:rsidR="00721347" w:rsidRPr="0032068D">
        <w:t>сматривает:</w:t>
      </w:r>
    </w:p>
    <w:p w:rsidR="00C77AE5" w:rsidRPr="0032068D" w:rsidRDefault="00721347" w:rsidP="007E0F0B">
      <w:pPr>
        <w:pStyle w:val="pboth"/>
        <w:spacing w:before="0" w:beforeAutospacing="0" w:after="0" w:afterAutospacing="0" w:line="276" w:lineRule="auto"/>
        <w:jc w:val="both"/>
        <w:textAlignment w:val="baseline"/>
      </w:pPr>
      <w:r w:rsidRPr="0032068D">
        <w:t xml:space="preserve">          исчерпывающий перечень документов, необходимых в соответствии с законод</w:t>
      </w:r>
      <w:r w:rsidRPr="0032068D">
        <w:t>а</w:t>
      </w:r>
      <w:r w:rsidRPr="0032068D">
        <w:t>тельными или иными нормативными правовыми актами для предоставления государс</w:t>
      </w:r>
      <w:r w:rsidRPr="0032068D">
        <w:t>т</w:t>
      </w:r>
      <w:r w:rsidRPr="0032068D">
        <w:t>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031D40" w:rsidRPr="0032068D" w:rsidRDefault="00DC4AD3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2.6.1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31D4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Органы, предоставляющие государственные услуги, и органы, предоставля</w:t>
      </w:r>
      <w:r w:rsidR="00031D4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31D4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муниципальные услуги, не вправе требовать от заявителя: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dst36"/>
      <w:bookmarkEnd w:id="0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представления документов и информации или осуществления действий, предста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или осуществление которых не предусмотрено нормативными правовыми актами, 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регулирующими отношения, возникающие в связи с предоставлением государственных и муниципальных услуг;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159"/>
      <w:bookmarkEnd w:id="1"/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 либо подведомственных государственным органам или органам м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стного самоуправления организаций, участвующих в предоставлении предусмотре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</w:t>
      </w:r>
      <w:hyperlink r:id="rId11" w:anchor="dst100010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 статьи 1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Федерального закона государственных и муниципал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</w:t>
      </w:r>
      <w:proofErr w:type="gram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2" w:anchor="dst43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6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настоящей статьи перечень документов.</w:t>
      </w:r>
      <w:proofErr w:type="gram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Заявитель вправе представить указанные док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 </w:t>
      </w:r>
      <w:hyperlink r:id="rId13" w:anchor="dst100347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закона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28.07.2012 N 133-ФЗ)</w:t>
      </w:r>
    </w:p>
    <w:p w:rsidR="00031D40" w:rsidRPr="0032068D" w:rsidRDefault="00031D40" w:rsidP="00031D40">
      <w:pPr>
        <w:shd w:val="clear" w:color="auto" w:fill="FFFFFF"/>
        <w:spacing w:after="0" w:line="36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 в предыдущей редакции)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dst38"/>
      <w:bookmarkEnd w:id="2"/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венные органы, органы местного самоуправления, организации, за исключением получ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 и получения документов и информации, предоставляемых в результате предо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таких услуг, включенных в перечни, указанные в </w:t>
      </w:r>
      <w:hyperlink r:id="rId14" w:anchor="dst100056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части 1 статьи 9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Федерального закона;</w:t>
      </w:r>
      <w:proofErr w:type="gramEnd"/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dst290"/>
      <w:bookmarkEnd w:id="3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представления документов и информации, отсутствие и (или) недостоверность к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сударственной или муниципальной услуги, за исключением следующих случаев: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st291"/>
      <w:bookmarkEnd w:id="4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dst292"/>
      <w:bookmarkEnd w:id="5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наличие ошибок в заявлении о предоставлении государственной или муниципал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либо в предоставлении государственной или муниципальной услуги и не включе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 представленный ранее комплект документов;</w:t>
      </w:r>
    </w:p>
    <w:p w:rsidR="00031D40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dst293"/>
      <w:bookmarkEnd w:id="6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истечение срока действия документов или изменение информации после первон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C77AE5" w:rsidRPr="0032068D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dst294"/>
      <w:bookmarkEnd w:id="7"/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госуда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или муниципального служащего, работника многофункционального центра, 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ботника организации, предусмотренной </w:t>
      </w:r>
      <w:hyperlink r:id="rId15" w:anchor="dst100352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1.1 статьи 16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Федерального закона, при первоначальном отказе в приеме документов, необходимых для предоставл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государственной или муниципальной услуги, либо в предоставлении государственной или муниципальной услуги, о</w:t>
      </w:r>
      <w:proofErr w:type="gram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ную услугу, руководителя многофункционального центра при первоначальном отказе в 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приеме документов, необходимых для предоставления государственной или муниципал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либо руководителя организации, предусмотренной </w:t>
      </w:r>
      <w:hyperlink r:id="rId16" w:anchor="dst100352" w:history="1">
        <w:r w:rsidRPr="0032068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1.1 статьи 16</w:t>
        </w:r>
      </w:hyperlink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Федерального закона, уведомляется заявитель, а также приносятся извин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за доставленные неудобства.</w:t>
      </w:r>
      <w:proofErr w:type="gramEnd"/>
    </w:p>
    <w:p w:rsidR="007E0F0B" w:rsidRPr="0032068D" w:rsidRDefault="00C77AE5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7E0F0B" w:rsidRPr="0032068D">
        <w:rPr>
          <w:rFonts w:ascii="Times New Roman" w:hAnsi="Times New Roman" w:cs="Times New Roman"/>
          <w:sz w:val="24"/>
          <w:szCs w:val="24"/>
        </w:rPr>
        <w:t xml:space="preserve">В присвоении объекту адресации адреса или аннулировании его адреса может быть отказано в случаях, если: </w:t>
      </w:r>
    </w:p>
    <w:p w:rsidR="00B71354" w:rsidRPr="0032068D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а) с заявлением о присвоении объекту адресации адреса обратилось лицо, не указа</w:t>
      </w:r>
      <w:r w:rsidRPr="0032068D">
        <w:rPr>
          <w:rFonts w:ascii="Times New Roman" w:hAnsi="Times New Roman" w:cs="Times New Roman"/>
          <w:sz w:val="24"/>
          <w:szCs w:val="24"/>
        </w:rPr>
        <w:t>н</w:t>
      </w:r>
      <w:r w:rsidRPr="0032068D">
        <w:rPr>
          <w:rFonts w:ascii="Times New Roman" w:hAnsi="Times New Roman" w:cs="Times New Roman"/>
          <w:sz w:val="24"/>
          <w:szCs w:val="24"/>
        </w:rPr>
        <w:t>но</w:t>
      </w:r>
      <w:r w:rsidR="00903790" w:rsidRPr="0032068D">
        <w:rPr>
          <w:rFonts w:ascii="Times New Roman" w:hAnsi="Times New Roman" w:cs="Times New Roman"/>
          <w:sz w:val="24"/>
          <w:szCs w:val="24"/>
        </w:rPr>
        <w:t>е в пункте</w:t>
      </w:r>
      <w:r w:rsidRPr="0032068D">
        <w:rPr>
          <w:rFonts w:ascii="Times New Roman" w:hAnsi="Times New Roman" w:cs="Times New Roman"/>
          <w:sz w:val="24"/>
          <w:szCs w:val="24"/>
        </w:rPr>
        <w:t xml:space="preserve"> </w:t>
      </w:r>
      <w:r w:rsidR="00B71354" w:rsidRPr="0032068D">
        <w:rPr>
          <w:rFonts w:ascii="Times New Roman" w:hAnsi="Times New Roman" w:cs="Times New Roman"/>
          <w:sz w:val="24"/>
          <w:szCs w:val="24"/>
        </w:rPr>
        <w:t>1.2</w:t>
      </w:r>
      <w:r w:rsidRPr="0032068D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E12482" w:rsidRPr="0032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482" w:rsidRPr="0032068D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32068D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32068D">
        <w:rPr>
          <w:rFonts w:ascii="Times New Roman" w:hAnsi="Times New Roman" w:cs="Times New Roman"/>
          <w:sz w:val="24"/>
          <w:szCs w:val="24"/>
        </w:rPr>
        <w:t xml:space="preserve"> для присвоения объекту адресации адреса или аннул</w:t>
      </w:r>
      <w:r w:rsidRPr="0032068D">
        <w:rPr>
          <w:rFonts w:ascii="Times New Roman" w:hAnsi="Times New Roman" w:cs="Times New Roman"/>
          <w:sz w:val="24"/>
          <w:szCs w:val="24"/>
        </w:rPr>
        <w:t>и</w:t>
      </w:r>
      <w:r w:rsidRPr="0032068D">
        <w:rPr>
          <w:rFonts w:ascii="Times New Roman" w:hAnsi="Times New Roman" w:cs="Times New Roman"/>
          <w:sz w:val="24"/>
          <w:szCs w:val="24"/>
        </w:rPr>
        <w:t>рования его адреса, и соответствующий документ не был представлен заявителем (пре</w:t>
      </w:r>
      <w:r w:rsidRPr="0032068D">
        <w:rPr>
          <w:rFonts w:ascii="Times New Roman" w:hAnsi="Times New Roman" w:cs="Times New Roman"/>
          <w:sz w:val="24"/>
          <w:szCs w:val="24"/>
        </w:rPr>
        <w:t>д</w:t>
      </w:r>
      <w:r w:rsidRPr="0032068D">
        <w:rPr>
          <w:rFonts w:ascii="Times New Roman" w:hAnsi="Times New Roman" w:cs="Times New Roman"/>
          <w:sz w:val="24"/>
          <w:szCs w:val="24"/>
        </w:rPr>
        <w:t xml:space="preserve">ставителем заявителя) по собственной инициативе; </w:t>
      </w:r>
    </w:p>
    <w:p w:rsidR="00E12482" w:rsidRPr="0032068D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в) документы, обязанность по предоставлению которых для присвоения объекту а</w:t>
      </w:r>
      <w:r w:rsidRPr="0032068D">
        <w:rPr>
          <w:rFonts w:ascii="Times New Roman" w:hAnsi="Times New Roman" w:cs="Times New Roman"/>
          <w:sz w:val="24"/>
          <w:szCs w:val="24"/>
        </w:rPr>
        <w:t>д</w:t>
      </w:r>
      <w:r w:rsidRPr="0032068D">
        <w:rPr>
          <w:rFonts w:ascii="Times New Roman" w:hAnsi="Times New Roman" w:cs="Times New Roman"/>
          <w:sz w:val="24"/>
          <w:szCs w:val="24"/>
        </w:rPr>
        <w:t>ресации адреса или аннулирования его адреса возложена на заявителя (представителя за</w:t>
      </w:r>
      <w:r w:rsidRPr="0032068D">
        <w:rPr>
          <w:rFonts w:ascii="Times New Roman" w:hAnsi="Times New Roman" w:cs="Times New Roman"/>
          <w:sz w:val="24"/>
          <w:szCs w:val="24"/>
        </w:rPr>
        <w:t>я</w:t>
      </w:r>
      <w:r w:rsidRPr="0032068D">
        <w:rPr>
          <w:rFonts w:ascii="Times New Roman" w:hAnsi="Times New Roman" w:cs="Times New Roman"/>
          <w:sz w:val="24"/>
          <w:szCs w:val="24"/>
        </w:rPr>
        <w:t xml:space="preserve">вителя), выданы с нарушением порядка, установленного законодательством Российской Федерации; </w:t>
      </w:r>
    </w:p>
    <w:p w:rsidR="00525A2C" w:rsidRPr="0032068D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г) отсутствуют случаи и условия для присвоения объекту адресации адреса или а</w:t>
      </w:r>
      <w:r w:rsidRPr="0032068D">
        <w:rPr>
          <w:rFonts w:ascii="Times New Roman" w:hAnsi="Times New Roman" w:cs="Times New Roman"/>
          <w:sz w:val="24"/>
          <w:szCs w:val="24"/>
        </w:rPr>
        <w:t>н</w:t>
      </w:r>
      <w:r w:rsidRPr="0032068D">
        <w:rPr>
          <w:rFonts w:ascii="Times New Roman" w:hAnsi="Times New Roman" w:cs="Times New Roman"/>
          <w:sz w:val="24"/>
          <w:szCs w:val="24"/>
        </w:rPr>
        <w:t>нулирования</w:t>
      </w:r>
      <w:r w:rsidR="00903790" w:rsidRPr="0032068D">
        <w:rPr>
          <w:rFonts w:ascii="Times New Roman" w:hAnsi="Times New Roman" w:cs="Times New Roman"/>
          <w:sz w:val="24"/>
          <w:szCs w:val="24"/>
        </w:rPr>
        <w:t xml:space="preserve"> его адреса, указанные в пункте</w:t>
      </w:r>
      <w:r w:rsidRPr="0032068D">
        <w:rPr>
          <w:rFonts w:ascii="Times New Roman" w:hAnsi="Times New Roman" w:cs="Times New Roman"/>
          <w:sz w:val="24"/>
          <w:szCs w:val="24"/>
        </w:rPr>
        <w:t xml:space="preserve"> </w:t>
      </w:r>
      <w:r w:rsidR="00903790" w:rsidRPr="0032068D">
        <w:rPr>
          <w:rFonts w:ascii="Times New Roman" w:hAnsi="Times New Roman" w:cs="Times New Roman"/>
          <w:sz w:val="24"/>
          <w:szCs w:val="24"/>
        </w:rPr>
        <w:t xml:space="preserve">1.2.1 </w:t>
      </w:r>
      <w:r w:rsidRPr="0032068D">
        <w:rPr>
          <w:rFonts w:ascii="Times New Roman" w:hAnsi="Times New Roman" w:cs="Times New Roman"/>
          <w:sz w:val="24"/>
          <w:szCs w:val="24"/>
        </w:rPr>
        <w:t>настоящих Правил</w:t>
      </w:r>
      <w:r w:rsidR="00E12482" w:rsidRPr="0032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Размер платы, взимаемой с заявителя при предоставлении муниципальной усл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ги: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Максимальный срок ожидания в очереди при подаче заявления о предоставл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и при получении результата предоставления муниципальной услуги не должен превышать 15 минут.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Срок и порядок регистрации запроса заявителя о предоставлен</w:t>
      </w:r>
      <w:r w:rsidR="0038429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муниципал</w:t>
      </w:r>
      <w:r w:rsidR="0038429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84290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заявителя регистрируются в журнале регистрации заявлений на предоста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муниципальной услуги.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Требования к помещениям, в которых предоставляется муниципальная услуга: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 В администрации, прием заявителей осуществляется в специально пред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вопожарной безопасности;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верхней одежды.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2.11.2. Требования к местам для ожидания: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помещении;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услуге.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2.11.3. Требования к местам для получения информации о муниципальной услуге: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тах, обеспечивающих свободный доступ к ним заявителей;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информационные стенды оборудуются визуальной текстовой информацией, соде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лучения муниципальной услуги, и образцы из заполнения.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2.11.4. Требования к местам приема заявителей: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оборудуются вывесками с указанием номера и наименования кабинета или указат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содержащими информацию о назначении места для приема заявителя.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специалиста, осуществляющего прием заявителей, оборудовано пе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сональным компьютером и печатающим устройством;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конфиденциальности сведений одновременное консультиров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 (или) прием двух и более посетителей одним специалистом не допускается;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Показатели качества и доступности предоставления муниципальной услуги: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 Показатели качества муниципальной услуги: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должностными лицами, сотрудниками администрации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предусмотренных законодательством Российской Федерации требований, пр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 и норм, а также соблюдение последовательности административных процедур и ср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их исполнения при предоставлении муниципальной услуги;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обоснованных жалоб на действия (бездействие) должностных лиц, 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трудников администрации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при предоставлении муниципал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 Показатели доступности предоставления муниципальной услуги: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заявителей, получивших присвоение или аннулирование адресов объектов 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достоверность информации о муниципальной услуге, о порядке и ста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дарте предоставления муниципальной услуги, об образцах оформления документов, нео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ходимых для предоставления муниципальной услуги, размещенных на информационных стендах, на Интернет-ресурсе администрации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«Едином по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тале государственных и муниципальных услуг (функций)»;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пешеходная доступность от остановок общественного транспорта до здания адм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сельсовета;</w:t>
      </w:r>
    </w:p>
    <w:p w:rsidR="001B2D35" w:rsidRPr="0032068D" w:rsidRDefault="004C12F3" w:rsidP="001B2D3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водственных зданий, строений и сооружений, включая те, в которых расположены фи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парковки транспортных средств, управляемых инвалидами I, II групп, а</w:t>
      </w:r>
      <w:proofErr w:type="gramEnd"/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транспортных средствах должен быть установлен опознавательный знак "Инв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лид". Порядок выдачи опознавательного знака "Инвалид" для индивидуального использ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устанавливается уполномоченным Правительством Российской Федерации фед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ральным органом исполнительной власти. Указанные места для парковки не должны з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иные транспортные средства.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взаимодействий заявителя с должностными лицами при предоставл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и их продолжительность;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получения информации о ходе предоставления муниципальной усл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в том числе с использованием информационно-телекоммуникационных технологий;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060C0" w:rsidRPr="0032068D" w:rsidRDefault="00DC4AD3" w:rsidP="00E060C0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2.13.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требования к помещениям, в которых предоставляются государственные и муниц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пальные услуги, к залу ожидания, местам для заполнения запросов о предоставлении г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сударственной или муниципальной услуги, информационным стендам с образцами их з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полнения и перечнем документов, необходимых для предоставления каждой государс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венной или муниципальной услуги, в том числе к обеспечению доступности для инвал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дов указанных объектов в соответствии с законодательством Российской Федерации о с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>циальной защите</w:t>
      </w:r>
      <w:proofErr w:type="gramEnd"/>
      <w:r w:rsidRPr="003206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инвалидов;</w:t>
      </w:r>
    </w:p>
    <w:p w:rsidR="00C77AE5" w:rsidRPr="0032068D" w:rsidRDefault="00C77AE5" w:rsidP="00E060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Состав, последовательность и сроки выполнения административных процедур (де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32068D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состоит из следующей последовател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административных процедур: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прием и регистрация документов;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наличия права на получение муниципальной услуги и оформление итогового документа.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Сотрудником администрации самостоятельно </w:t>
      </w:r>
      <w:proofErr w:type="spellStart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венного взаимодействия: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из Единого государственного реестра юридических лиц;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из единого государственного реестра индивидуальных предпринимат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правоустанавливающие документы на объект недвижимости;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технический паспорт объекта.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Прием и регистрация документов.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министрацией.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и документы, необходимые для предоставления муниципальной услуги, направленные в виде электронных копий операторами МФЦ, подлежат </w:t>
      </w:r>
      <w:r w:rsidR="00FA1933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 в том же порядке, ч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 соответствующие заявления, и документы, представленные заяв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в традиционной форме.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тельством.</w:t>
      </w:r>
    </w:p>
    <w:p w:rsidR="00024250" w:rsidRPr="0032068D" w:rsidRDefault="00024250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Предусмотрена возможность представить юридическим лицом, индивидуальным предпринимателем указанные в запросе документы в форме электронных документов в порядке, определяемом Правительством Российской Федерации.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наличие всех необходимых документов и проверяет соответствие пре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документов следующим требованиям: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 должностных лиц;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 и отчества заявителей, адреса регистрации написаны полностью;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 нет подчисток, приписок, зачеркнутых слов и иных неоговоренных 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правлений;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не имеют серьезных повреждений, наличие которых не позволяет одн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значно истолковать их содержание;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представленных документов полностью укомплектован.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При отсутствии необходимых документов, неправильном заполнении заявл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специалист, ответственный за прием документов, устно уведомляет заявителя о нал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услуги. 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ведения электронного документооборота вносится запись в сист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регистрации входящей корреспонденции.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3.3.6. Специалист, ответственный за прием документов, оформляет расписку о при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</w:t>
      </w:r>
      <w:r w:rsidR="005A52C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(строительного) адреса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аннулирование адреса». В расписке указывается: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порядковый номер записи в журнале регистрации заявлений о предоставлении м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(регистрационный номер);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представления документов;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 инициалы специалиста, принявшего документы и сделавшего соответс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вующую запись в журнале регистрации заявлений о предоставлении муниципальной 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</w:t>
      </w:r>
      <w:r w:rsidR="00580E0D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специалиста.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3.3.7. Специалист, ответственный за прием документов, передает их в установле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порядке для рассмотрения.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3.3.8. Результатом выполнения административной процедуры является прием док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заявителя на получение муниципальной услуги и передача их на рассмотрение.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- 30 минут.</w:t>
      </w:r>
    </w:p>
    <w:p w:rsidR="00C77AE5" w:rsidRPr="0032068D" w:rsidRDefault="005B2114" w:rsidP="005B2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Установление наличия права на получение муниципальной услуги и оформление итогового документа.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Основанием для начала рассмотрения документов, представленных для пол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решения о присвоении и аннулировании адреса  (далее по тексту – представленные докум</w:t>
      </w:r>
      <w:r w:rsidR="005B211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енты), является их поступление г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 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3.4.2. Глава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направляет представленные документы сп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циалисту администрации, ответственному за проверку представленных документов и по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готовку проекта решения о присвоении и аннулировании адреса (далее – специалист, 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ветственный за проверку представленных документов и подготовку проекта разрешения).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– 2 рабочих дня.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После получения документов специалист, ответственный за проверку пре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документов и подготовку проекта разрешения: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регистрирует дело «Присвоение почтового, предварительного (строительного) 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 или аннулирование адреса» по форме согласно приложению 9;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вводит сведения в базу данных о заявителях;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C77AE5" w:rsidRPr="0032068D" w:rsidRDefault="005B2114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в письменной форме проект решения о присвоении или аннулировании а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реса, либо об отказе в выдаче такого решения с указанием причин.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– 10 рабочих дней.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оказание муниципальной услуги через МЦФ,  </w:t>
      </w:r>
    </w:p>
    <w:p w:rsidR="00C77AE5" w:rsidRPr="0032068D" w:rsidRDefault="00C77AE5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может получить сведения о ходе ее исполнения посредством </w:t>
      </w:r>
      <w:r w:rsidRPr="003206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call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центра МФЦ и </w:t>
      </w:r>
      <w:proofErr w:type="spellStart"/>
      <w:r w:rsidRPr="003206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sms</w:t>
      </w:r>
      <w:proofErr w:type="spellEnd"/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-информирования.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Результатом выполнения административной процедуры является подготовка проекта решения о присвоении или аннулировании адреса либо об отказе в выдаче такого решения с указанием причин </w:t>
      </w:r>
      <w:r w:rsidR="00D146C8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передача его на рассмотрение г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 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составляет не более 12 р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бочих дней.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оказание муниципальной услуги через МФЦ возможно н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результата предоставления муниципальной услуги или уведомления об отказе в представлении муниципальной услуги в МФЦ, из которого поступила заявка, для выдачи заявителю.</w:t>
      </w:r>
      <w:r w:rsidR="005B2114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4D9" w:rsidRPr="0032068D" w:rsidRDefault="002924D9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AE5" w:rsidRPr="0032068D" w:rsidRDefault="00C77AE5" w:rsidP="00A11E6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</w:t>
      </w:r>
      <w:proofErr w:type="gramStart"/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320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C77AE5" w:rsidRPr="0032068D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32068D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</w:t>
      </w:r>
      <w:proofErr w:type="gramStart"/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администр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положений настоящего административного регламента и иных нормативных прав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актов, устанавливающих требования к предоставлению муниципальной услуги, а также 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32068D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  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32068D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предоставление муниц</w:t>
      </w: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 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190AA1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7AE5" w:rsidRPr="0032068D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4.4.    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 </w:t>
      </w:r>
      <w:r w:rsidR="007A3ADC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320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2333AA" w:rsidRPr="0032068D" w:rsidRDefault="002333AA" w:rsidP="00D77A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E80" w:rsidRPr="0032068D" w:rsidRDefault="005938C1" w:rsidP="00360E80">
      <w:pPr>
        <w:spacing w:after="0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20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5.</w:t>
      </w:r>
      <w:r w:rsidR="00360E80" w:rsidRPr="0032068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 Досудебный (внесудебный) порядок обжалования заявителем решений и дейс</w:t>
      </w:r>
      <w:r w:rsidR="00360E80" w:rsidRPr="0032068D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="00360E80" w:rsidRPr="0032068D">
        <w:rPr>
          <w:rFonts w:ascii="Times New Roman" w:hAnsi="Times New Roman" w:cs="Times New Roman"/>
          <w:b/>
          <w:bCs/>
          <w:spacing w:val="2"/>
          <w:sz w:val="24"/>
          <w:szCs w:val="24"/>
        </w:rPr>
        <w:t>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="00360E80" w:rsidRPr="0032068D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="00360E80" w:rsidRPr="0032068D">
        <w:rPr>
          <w:rFonts w:ascii="Times New Roman" w:hAnsi="Times New Roman" w:cs="Times New Roman"/>
          <w:b/>
          <w:bCs/>
          <w:spacing w:val="2"/>
          <w:sz w:val="24"/>
          <w:szCs w:val="24"/>
        </w:rPr>
        <w:t>ных служащих, работников</w:t>
      </w:r>
    </w:p>
    <w:p w:rsidR="002924D9" w:rsidRPr="0032068D" w:rsidRDefault="002924D9" w:rsidP="00360E80">
      <w:pPr>
        <w:spacing w:after="0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360E80" w:rsidRPr="0032068D" w:rsidRDefault="00360E80" w:rsidP="00360E80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        5.1. Заявитель имеет право обжаловать решения и действия (бездействие) админ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дебном) порядке.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       5.2. Требования к порядку подачи жалобы: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топольского сельсовета;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тивным правовым актом Новосибирской области.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32068D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2068D">
        <w:rPr>
          <w:rFonts w:ascii="Times New Roman" w:hAnsi="Times New Roman" w:cs="Times New Roman"/>
          <w:sz w:val="24"/>
          <w:szCs w:val="24"/>
        </w:rPr>
        <w:t>Постановление</w:t>
      </w:r>
      <w:hyperlink r:id="rId17" w:anchor="/document/70262414/entry/0" w:history="1"/>
      <w:r w:rsidRPr="0032068D">
        <w:rPr>
          <w:rFonts w:ascii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32068D">
        <w:rPr>
          <w:rFonts w:ascii="Times New Roman" w:hAnsi="Times New Roman" w:cs="Times New Roman"/>
          <w:sz w:val="24"/>
          <w:szCs w:val="24"/>
        </w:rPr>
        <w:t>о</w:t>
      </w:r>
      <w:r w:rsidRPr="0032068D">
        <w:rPr>
          <w:rFonts w:ascii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32068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360E80" w:rsidRPr="0032068D" w:rsidRDefault="00360E80" w:rsidP="00360E80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2068D">
        <w:rPr>
          <w:rFonts w:ascii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32068D">
        <w:rPr>
          <w:rFonts w:ascii="Times New Roman" w:hAnsi="Times New Roman" w:cs="Times New Roman"/>
          <w:sz w:val="24"/>
          <w:szCs w:val="24"/>
        </w:rPr>
        <w:t>».</w:t>
      </w:r>
    </w:p>
    <w:p w:rsidR="00360E80" w:rsidRPr="0032068D" w:rsidRDefault="00360E80" w:rsidP="00360E80">
      <w:pPr>
        <w:pStyle w:val="ConsPlusNormal"/>
        <w:jc w:val="both"/>
        <w:rPr>
          <w:bCs/>
          <w:sz w:val="24"/>
          <w:szCs w:val="24"/>
        </w:rPr>
      </w:pPr>
    </w:p>
    <w:p w:rsidR="00C77AE5" w:rsidRPr="0032068D" w:rsidRDefault="00C77AE5" w:rsidP="005C6E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2D1" w:rsidRPr="00EE78F3" w:rsidRDefault="001F42D1" w:rsidP="00A11E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42D1" w:rsidRPr="00EE78F3" w:rsidSect="004673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6BB" w:rsidRDefault="00D166BB" w:rsidP="007C0006">
      <w:pPr>
        <w:spacing w:after="0" w:line="240" w:lineRule="auto"/>
      </w:pPr>
      <w:r>
        <w:separator/>
      </w:r>
    </w:p>
  </w:endnote>
  <w:endnote w:type="continuationSeparator" w:id="0">
    <w:p w:rsidR="00D166BB" w:rsidRDefault="00D166BB" w:rsidP="007C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6BB" w:rsidRDefault="00D166BB" w:rsidP="007C0006">
      <w:pPr>
        <w:spacing w:after="0" w:line="240" w:lineRule="auto"/>
      </w:pPr>
      <w:r>
        <w:separator/>
      </w:r>
    </w:p>
  </w:footnote>
  <w:footnote w:type="continuationSeparator" w:id="0">
    <w:p w:rsidR="00D166BB" w:rsidRDefault="00D166BB" w:rsidP="007C0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7FA"/>
    <w:multiLevelType w:val="multilevel"/>
    <w:tmpl w:val="61124854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3BE5F5F"/>
    <w:multiLevelType w:val="hybridMultilevel"/>
    <w:tmpl w:val="AD18079A"/>
    <w:lvl w:ilvl="0" w:tplc="A582EAF8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1575F2D"/>
    <w:multiLevelType w:val="hybridMultilevel"/>
    <w:tmpl w:val="E0ACCF98"/>
    <w:lvl w:ilvl="0" w:tplc="79D686A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2D"/>
    <w:rsid w:val="00011F7F"/>
    <w:rsid w:val="000165C0"/>
    <w:rsid w:val="00024250"/>
    <w:rsid w:val="00031D40"/>
    <w:rsid w:val="00043597"/>
    <w:rsid w:val="00073676"/>
    <w:rsid w:val="000823EC"/>
    <w:rsid w:val="000C2617"/>
    <w:rsid w:val="000E5F18"/>
    <w:rsid w:val="000F2E9B"/>
    <w:rsid w:val="00107F6D"/>
    <w:rsid w:val="00115044"/>
    <w:rsid w:val="00115957"/>
    <w:rsid w:val="00131A19"/>
    <w:rsid w:val="00182000"/>
    <w:rsid w:val="00190AA1"/>
    <w:rsid w:val="001A1393"/>
    <w:rsid w:val="001B2D35"/>
    <w:rsid w:val="001C1699"/>
    <w:rsid w:val="001C58A6"/>
    <w:rsid w:val="001C7A0D"/>
    <w:rsid w:val="001D34F8"/>
    <w:rsid w:val="001D49E1"/>
    <w:rsid w:val="001D5F7B"/>
    <w:rsid w:val="001F42D1"/>
    <w:rsid w:val="00205EE8"/>
    <w:rsid w:val="002107DD"/>
    <w:rsid w:val="002333AA"/>
    <w:rsid w:val="00260033"/>
    <w:rsid w:val="00266331"/>
    <w:rsid w:val="002858AA"/>
    <w:rsid w:val="002861A8"/>
    <w:rsid w:val="002924D9"/>
    <w:rsid w:val="002C4774"/>
    <w:rsid w:val="002D7DF4"/>
    <w:rsid w:val="00301714"/>
    <w:rsid w:val="00304773"/>
    <w:rsid w:val="003074D0"/>
    <w:rsid w:val="00316C3C"/>
    <w:rsid w:val="0032068D"/>
    <w:rsid w:val="00330B5E"/>
    <w:rsid w:val="00334F69"/>
    <w:rsid w:val="00360E80"/>
    <w:rsid w:val="00384290"/>
    <w:rsid w:val="00396DA4"/>
    <w:rsid w:val="003978BB"/>
    <w:rsid w:val="003B73F3"/>
    <w:rsid w:val="003D259E"/>
    <w:rsid w:val="003F3EE8"/>
    <w:rsid w:val="003F72BD"/>
    <w:rsid w:val="00401898"/>
    <w:rsid w:val="00415B00"/>
    <w:rsid w:val="004278EC"/>
    <w:rsid w:val="00434A0D"/>
    <w:rsid w:val="00461C57"/>
    <w:rsid w:val="00467344"/>
    <w:rsid w:val="00480CDC"/>
    <w:rsid w:val="004A1402"/>
    <w:rsid w:val="004A2ACB"/>
    <w:rsid w:val="004A63E9"/>
    <w:rsid w:val="004B0272"/>
    <w:rsid w:val="004C12F3"/>
    <w:rsid w:val="004D52A2"/>
    <w:rsid w:val="004D65F8"/>
    <w:rsid w:val="00525A2C"/>
    <w:rsid w:val="00530BC0"/>
    <w:rsid w:val="00556A9C"/>
    <w:rsid w:val="0056133F"/>
    <w:rsid w:val="00571CBD"/>
    <w:rsid w:val="00580E0D"/>
    <w:rsid w:val="00581189"/>
    <w:rsid w:val="0059270F"/>
    <w:rsid w:val="005938C1"/>
    <w:rsid w:val="00593DF0"/>
    <w:rsid w:val="005A52C4"/>
    <w:rsid w:val="005B2114"/>
    <w:rsid w:val="005C6E83"/>
    <w:rsid w:val="005C6FDF"/>
    <w:rsid w:val="005C7BB3"/>
    <w:rsid w:val="006008D6"/>
    <w:rsid w:val="00612AC5"/>
    <w:rsid w:val="00612B43"/>
    <w:rsid w:val="00613254"/>
    <w:rsid w:val="00615B1F"/>
    <w:rsid w:val="0061658A"/>
    <w:rsid w:val="00625420"/>
    <w:rsid w:val="00642A41"/>
    <w:rsid w:val="00642B95"/>
    <w:rsid w:val="00652E13"/>
    <w:rsid w:val="00654CF4"/>
    <w:rsid w:val="0066669D"/>
    <w:rsid w:val="00671229"/>
    <w:rsid w:val="00687BE9"/>
    <w:rsid w:val="006B77BD"/>
    <w:rsid w:val="006C030A"/>
    <w:rsid w:val="006C2F5C"/>
    <w:rsid w:val="006D0D40"/>
    <w:rsid w:val="006D7A21"/>
    <w:rsid w:val="006E496E"/>
    <w:rsid w:val="006E6FCF"/>
    <w:rsid w:val="006E7055"/>
    <w:rsid w:val="006F2BA5"/>
    <w:rsid w:val="006F5D5C"/>
    <w:rsid w:val="006F645E"/>
    <w:rsid w:val="00721347"/>
    <w:rsid w:val="0072576C"/>
    <w:rsid w:val="00737F7B"/>
    <w:rsid w:val="00744259"/>
    <w:rsid w:val="007A3ADC"/>
    <w:rsid w:val="007B05CF"/>
    <w:rsid w:val="007C0006"/>
    <w:rsid w:val="007D29CF"/>
    <w:rsid w:val="007D6440"/>
    <w:rsid w:val="007E0F0B"/>
    <w:rsid w:val="00824F78"/>
    <w:rsid w:val="0083439A"/>
    <w:rsid w:val="00835D21"/>
    <w:rsid w:val="00841BB4"/>
    <w:rsid w:val="00875221"/>
    <w:rsid w:val="008757B0"/>
    <w:rsid w:val="008813E0"/>
    <w:rsid w:val="0089057B"/>
    <w:rsid w:val="008B26FE"/>
    <w:rsid w:val="008B5BD2"/>
    <w:rsid w:val="008B5CC4"/>
    <w:rsid w:val="008C6092"/>
    <w:rsid w:val="008C6B8F"/>
    <w:rsid w:val="008D2434"/>
    <w:rsid w:val="008F1DAB"/>
    <w:rsid w:val="00903790"/>
    <w:rsid w:val="00910126"/>
    <w:rsid w:val="009127E1"/>
    <w:rsid w:val="00930B9F"/>
    <w:rsid w:val="009668AE"/>
    <w:rsid w:val="009750BD"/>
    <w:rsid w:val="00996A0B"/>
    <w:rsid w:val="009B2E35"/>
    <w:rsid w:val="009C6421"/>
    <w:rsid w:val="009D31E6"/>
    <w:rsid w:val="009E1DFD"/>
    <w:rsid w:val="009F32FD"/>
    <w:rsid w:val="009F575C"/>
    <w:rsid w:val="009F57D3"/>
    <w:rsid w:val="00A05758"/>
    <w:rsid w:val="00A11E60"/>
    <w:rsid w:val="00A52CC6"/>
    <w:rsid w:val="00A73BB8"/>
    <w:rsid w:val="00AF008A"/>
    <w:rsid w:val="00AF13B1"/>
    <w:rsid w:val="00B545F4"/>
    <w:rsid w:val="00B60A8D"/>
    <w:rsid w:val="00B62C20"/>
    <w:rsid w:val="00B71354"/>
    <w:rsid w:val="00B756C8"/>
    <w:rsid w:val="00B76572"/>
    <w:rsid w:val="00B940BE"/>
    <w:rsid w:val="00BB432D"/>
    <w:rsid w:val="00BB440B"/>
    <w:rsid w:val="00BB4F3D"/>
    <w:rsid w:val="00BD0905"/>
    <w:rsid w:val="00BD1B39"/>
    <w:rsid w:val="00BD502F"/>
    <w:rsid w:val="00BE4A7A"/>
    <w:rsid w:val="00C25002"/>
    <w:rsid w:val="00C41016"/>
    <w:rsid w:val="00C62905"/>
    <w:rsid w:val="00C70885"/>
    <w:rsid w:val="00C77AE5"/>
    <w:rsid w:val="00C854C5"/>
    <w:rsid w:val="00CA0119"/>
    <w:rsid w:val="00CD06F6"/>
    <w:rsid w:val="00CD3127"/>
    <w:rsid w:val="00CD3680"/>
    <w:rsid w:val="00CF707F"/>
    <w:rsid w:val="00D02874"/>
    <w:rsid w:val="00D146C8"/>
    <w:rsid w:val="00D166BB"/>
    <w:rsid w:val="00D3187A"/>
    <w:rsid w:val="00D37B98"/>
    <w:rsid w:val="00D37EA7"/>
    <w:rsid w:val="00D644D2"/>
    <w:rsid w:val="00D7002B"/>
    <w:rsid w:val="00D77A44"/>
    <w:rsid w:val="00DC4AA5"/>
    <w:rsid w:val="00DC4AD3"/>
    <w:rsid w:val="00DC6E35"/>
    <w:rsid w:val="00DD2607"/>
    <w:rsid w:val="00E060C0"/>
    <w:rsid w:val="00E12482"/>
    <w:rsid w:val="00E432A1"/>
    <w:rsid w:val="00E56B3B"/>
    <w:rsid w:val="00E6330A"/>
    <w:rsid w:val="00EC132D"/>
    <w:rsid w:val="00ED7677"/>
    <w:rsid w:val="00EE78F3"/>
    <w:rsid w:val="00EF1AD0"/>
    <w:rsid w:val="00F03A4E"/>
    <w:rsid w:val="00F15CAE"/>
    <w:rsid w:val="00F23DBA"/>
    <w:rsid w:val="00F3142B"/>
    <w:rsid w:val="00F33A24"/>
    <w:rsid w:val="00F51A5C"/>
    <w:rsid w:val="00FA1933"/>
    <w:rsid w:val="00FF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9D"/>
  </w:style>
  <w:style w:type="paragraph" w:styleId="1">
    <w:name w:val="heading 1"/>
    <w:basedOn w:val="a"/>
    <w:next w:val="a"/>
    <w:link w:val="10"/>
    <w:qFormat/>
    <w:rsid w:val="00525A2C"/>
    <w:pPr>
      <w:numPr>
        <w:numId w:val="3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25A2C"/>
    <w:pPr>
      <w:numPr>
        <w:ilvl w:val="1"/>
        <w:numId w:val="3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25A2C"/>
    <w:pPr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25A2C"/>
    <w:pPr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25A2C"/>
    <w:pPr>
      <w:numPr>
        <w:ilvl w:val="4"/>
        <w:numId w:val="3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525A2C"/>
    <w:pPr>
      <w:numPr>
        <w:ilvl w:val="5"/>
        <w:numId w:val="3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77AE5"/>
  </w:style>
  <w:style w:type="character" w:styleId="a3">
    <w:name w:val="Hyperlink"/>
    <w:basedOn w:val="a0"/>
    <w:uiPriority w:val="99"/>
    <w:semiHidden/>
    <w:unhideWhenUsed/>
    <w:rsid w:val="00C77AE5"/>
  </w:style>
  <w:style w:type="character" w:styleId="a4">
    <w:name w:val="FollowedHyperlink"/>
    <w:basedOn w:val="a0"/>
    <w:uiPriority w:val="99"/>
    <w:semiHidden/>
    <w:unhideWhenUsed/>
    <w:rsid w:val="00C77AE5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D146C8"/>
    <w:pPr>
      <w:ind w:left="720"/>
      <w:contextualSpacing/>
    </w:pPr>
  </w:style>
  <w:style w:type="paragraph" w:styleId="a6">
    <w:name w:val="No Spacing"/>
    <w:uiPriority w:val="1"/>
    <w:qFormat/>
    <w:rsid w:val="00525A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25A2C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25A2C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pboth">
    <w:name w:val="pboth"/>
    <w:basedOn w:val="a"/>
    <w:rsid w:val="0072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29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C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0006"/>
  </w:style>
  <w:style w:type="paragraph" w:styleId="a9">
    <w:name w:val="footer"/>
    <w:basedOn w:val="a"/>
    <w:link w:val="aa"/>
    <w:uiPriority w:val="99"/>
    <w:semiHidden/>
    <w:unhideWhenUsed/>
    <w:rsid w:val="007C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0006"/>
  </w:style>
  <w:style w:type="paragraph" w:styleId="ab">
    <w:name w:val="Normal (Web)"/>
    <w:basedOn w:val="a"/>
    <w:link w:val="ac"/>
    <w:rsid w:val="00571CBD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Обычный (веб) Знак"/>
    <w:link w:val="ab"/>
    <w:locked/>
    <w:rsid w:val="00571CBD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blk">
    <w:name w:val="blk"/>
    <w:basedOn w:val="a0"/>
    <w:rsid w:val="00480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7AE5"/>
  </w:style>
  <w:style w:type="character" w:styleId="a3">
    <w:name w:val="Hyperlink"/>
    <w:basedOn w:val="a0"/>
    <w:uiPriority w:val="99"/>
    <w:semiHidden/>
    <w:unhideWhenUsed/>
    <w:rsid w:val="00C77AE5"/>
  </w:style>
  <w:style w:type="character" w:styleId="a4">
    <w:name w:val="FollowedHyperlink"/>
    <w:basedOn w:val="a0"/>
    <w:uiPriority w:val="99"/>
    <w:semiHidden/>
    <w:unhideWhenUsed/>
    <w:rsid w:val="00C77AE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http://www.consultant.ru/document/cons_doc_LAW_219799/f4c03dd9c490360b4d4a26a4e6631050554390af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03658/a593eaab768d34bf2d7419322eac79481e73cf03/" TargetMode="External"/><Relationship Id="rId1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03658/a2588b2a1374c05e0939bb4df8e54fc0dfd6e00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03658/d44bdb356e6a691d0c72fef05ed16f68af0af9eb/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03658/a2588b2a1374c05e0939bb4df8e54fc0dfd6e000/" TargetMode="External"/><Relationship Id="rId10" Type="http://schemas.openxmlformats.org/officeDocument/2006/relationships/hyperlink" Target="http://www.chistopols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www.consultant.ru/document/cons_doc_LAW_303658/585cf44cd76d6cfd2491e5713fd663e8e56a38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E5468-1E28-4AEA-BA60-C00FC1EE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12</Pages>
  <Words>5528</Words>
  <Characters>31514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74</cp:revision>
  <cp:lastPrinted>2019-10-03T09:36:00Z</cp:lastPrinted>
  <dcterms:created xsi:type="dcterms:W3CDTF">2016-01-13T03:55:00Z</dcterms:created>
  <dcterms:modified xsi:type="dcterms:W3CDTF">2019-10-03T09:37:00Z</dcterms:modified>
</cp:coreProperties>
</file>